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2"/>
        </w:rPr>
        <w:t>CỘNG HÒA XÃ HỘI CHỦ NGHĨA VIỆT NAM</w:t>
        <w:br/>
        <w:t>Độc lập - Tự do - Hạnh phúc</w:t>
        <w:br/>
        <w:t>-----------------------</w:t>
      </w:r>
    </w:p>
    <w:p>
      <w:pPr>
        <w:jc w:val="center"/>
      </w:pPr>
      <w:r>
        <w:rPr>
          <w:rFonts w:ascii="Times New Roman" w:hAnsi="Times New Roman"/>
          <w:b/>
          <w:color w:val="10B981"/>
          <w:sz w:val="26"/>
        </w:rPr>
        <w:br/>
        <w:t>GIẤY ĐỀ NGHỊ THAY ĐỔI THÔNG TIN DOANH NGHIỆP TRÊN CHỨNG THƯ SỐ</w:t>
        <w:br/>
        <w:t>VÀ BẢO LƯU, CẤP BÙ THỜI HẠN GÓI CƯỚC CHỮ KÝ SỐ NĂM 2026</w:t>
        <w:br/>
      </w:r>
    </w:p>
    <w:p>
      <w:pPr>
        <w:spacing w:line="288" w:lineRule="auto"/>
      </w:pPr>
      <w:r>
        <w:rPr>
          <w:rFonts w:ascii="Times New Roman" w:hAnsi="Times New Roman"/>
          <w:i/>
          <w:sz w:val="22"/>
        </w:rPr>
        <w:t>Kính gửi: TỔ CHỨC CUNG CẤP DỊCH VỤ CHỨNG THỰC CHỮ KÝ SỐ CÔNG CỘNG</w:t>
        <w:br/>
        <w:t>Đồng kính gửi: CÔNG TY TNHH THƯƠNG MẠI DỊCH VỤ XUẤT NHẬP KHẨU MAI GIA (ĐẠI LÝ CHUKYSOTOT.VN)</w:t>
        <w:br/>
        <w:br/>
        <w:t>Căn cứ Nghị định số 130/2018/NĐ-CP của Chính phủ về chữ ký số và dịch vụ chứng thực chữ ký số công cộng;</w:t>
        <w:br/>
        <w:t>Căn cứ Điều 14 Thông tư số 19/2021/TT-BTC quy định về giao dịch điện tử trong lĩnh vực thuế;</w:t>
        <w:br/>
        <w:t>Căn cứ Giấy chứng nhận đăng ký kinh doanh thay đổi của doanh nghiệp.</w:t>
      </w:r>
    </w:p>
    <w:p>
      <w:pPr>
        <w:pStyle w:val="Heading2"/>
      </w:pPr>
      <w:r>
        <w:t>I. THÔNG TIN DOANH NGHIỆP TRƯỚC VÀ SAU KHI THAY ĐỔI</w:t>
      </w:r>
    </w:p>
    <w:p>
      <w:pPr>
        <w:spacing w:line="288" w:lineRule="auto"/>
      </w:pPr>
      <w:r>
        <w:t>1. Tên doanh nghiệp cũ: ....................................................................................................</w:t>
        <w:br/>
        <w:t>2. Tên doanh nghiệp mới: ...................................................................................................</w:t>
        <w:br/>
        <w:t>3. Mã số thuế (không đổi): .................................................................................................</w:t>
        <w:br/>
        <w:t>4. Địa chỉ trụ sở cũ: .........................................................................................................</w:t>
        <w:br/>
        <w:t>5. Địa chỉ trụ sở mới: ........................................................................................................</w:t>
        <w:br/>
        <w:t>6. Số Giấy phép ĐKKD thay đổi lần thứ: ..... Ngày cấp đổi: ...../...../2026 tại Sở Kế hoạch &amp; Đầu tư: ........</w:t>
        <w:br/>
        <w:t>7. Người đại diện theo pháp luật: ........................................... Chức vụ: Giám đốc / Tổng Giám đốc</w:t>
      </w:r>
    </w:p>
    <w:p>
      <w:pPr>
        <w:pStyle w:val="Heading2"/>
      </w:pPr>
      <w:r>
        <w:t>II. THÔNG TIN THIẾT BỊ VÀ YÊU CẦU CẤP ĐỔI CHỨNG THƯ SỐ</w:t>
      </w:r>
    </w:p>
    <w:p>
      <w:pPr>
        <w:spacing w:line="288" w:lineRule="auto"/>
      </w:pPr>
      <w:r>
        <w:t>1. Nhà mạng cung cấp chữ ký số hiện tại: FastCA / Viettel-CA / VNPT-CA / FPT-CA / BkavCA</w:t>
        <w:br/>
        <w:t>2. Số Serial chứng thư số cũ: ................................................................................................</w:t>
        <w:br/>
        <w:t>3. Thời hạn hiệu lực còn lại của gói cước cũ: Từ ngày ...../...../202..... đến ngày ...../...../202.....</w:t>
        <w:br/>
        <w:t>4. Nội dung đề nghị:</w:t>
        <w:br/>
        <w:t xml:space="preserve">   - Đề nghị Tổ chức CA và Đại lý Mai Gia cấp lại chứng thư số mới với thông tin tên doanh nghiệp/địa chỉ mới.</w:t>
        <w:br/>
        <w:t xml:space="preserve">   - Đề nghị bảo lưu và cấp bù nguyên vẹn 100% thời gian hiệu lực còn lại của gói cước cũ theo quy định tại Điều 18 và Điều 25 Nghị định 130/2018/NĐ-CP.</w:t>
        <w:br/>
        <w:t>5. Cam kết của doanh nghiệp: Doanh nghiệp cam kết tự chịu trách nhiệm về tính chính xác của các thông tin kê khai trên và cam kết đồng bộ số Serial mới lên hệ thống Thuế, Bảo hiểm xã hội và Hải quan.</w:t>
      </w:r>
    </w:p>
    <w:p>
      <w:pPr>
        <w:jc w:val="center"/>
      </w:pPr>
      <w:r>
        <w:rPr>
          <w:rFonts w:ascii="Times New Roman" w:hAnsi="Times New Roman"/>
          <w:b/>
          <w:sz w:val="22"/>
        </w:rPr>
        <w:br/>
        <w:t>XÁC NHẬN CỦA ĐẠI LÝ MAI GIA                                   NGƯỜI ĐẠI DIỆN THEO PHÁP LUẬT</w:t>
        <w:br/>
        <w:t>(Ký, ghi rõ họ tên &amp; đóng dấu)                              (Ký, ghi rõ họ tên &amp; đóng dấu pháp nhân mới)</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